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Theme="majorHAnsi" w:hAnsiTheme="majorHAnsi" w:eastAsiaTheme="majorHAnsi"/>
          <w:b/>
          <w:sz w:val="44"/>
          <w:szCs w:val="44"/>
        </w:rPr>
      </w:pPr>
      <w:bookmarkStart w:id="0" w:name="OLE_LINK1"/>
      <w:bookmarkStart w:id="1" w:name="OLE_LINK2"/>
      <w:r>
        <w:rPr>
          <w:rFonts w:hint="eastAsia" w:asciiTheme="majorHAnsi" w:hAnsiTheme="majorHAnsi" w:eastAsiaTheme="majorHAnsi"/>
          <w:b/>
          <w:sz w:val="44"/>
          <w:szCs w:val="44"/>
        </w:rPr>
        <w:t>中海油销售上海有限公司</w:t>
      </w:r>
    </w:p>
    <w:p>
      <w:pPr>
        <w:adjustRightInd w:val="0"/>
        <w:snapToGrid w:val="0"/>
        <w:jc w:val="center"/>
        <w:rPr>
          <w:rFonts w:hint="default" w:asciiTheme="majorHAnsi" w:hAnsiTheme="majorHAnsi" w:eastAsiaTheme="majorHAnsi"/>
          <w:b/>
          <w:sz w:val="44"/>
          <w:szCs w:val="44"/>
          <w:lang w:val="en-US" w:eastAsia="zh-CN"/>
        </w:rPr>
      </w:pPr>
      <w:r>
        <w:rPr>
          <w:rFonts w:hint="eastAsia" w:asciiTheme="majorHAnsi" w:hAnsiTheme="majorHAnsi" w:eastAsiaTheme="majorHAnsi"/>
          <w:b/>
          <w:sz w:val="44"/>
          <w:szCs w:val="44"/>
          <w:lang w:val="en-US" w:eastAsia="zh-CN"/>
        </w:rPr>
        <w:t>松益站、天益站危化证换证安全评价服务项目信息公告</w:t>
      </w:r>
    </w:p>
    <w:tbl>
      <w:tblPr>
        <w:tblStyle w:val="5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660"/>
        <w:gridCol w:w="1601"/>
        <w:gridCol w:w="861"/>
        <w:gridCol w:w="985"/>
        <w:gridCol w:w="985"/>
        <w:gridCol w:w="1832"/>
        <w:gridCol w:w="2724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标段（包）编号</w:t>
            </w:r>
          </w:p>
        </w:tc>
        <w:tc>
          <w:tcPr>
            <w:tcW w:w="16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标段（包）名称</w:t>
            </w: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采办方式</w:t>
            </w: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采购单位</w:t>
            </w: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项目类别</w:t>
            </w:r>
          </w:p>
        </w:tc>
        <w:tc>
          <w:tcPr>
            <w:tcW w:w="1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成交供应商</w:t>
            </w: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成交金额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（含增值税，万元）</w:t>
            </w: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HDSCQH04033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松益站、天益站危化证换证安全评价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询价采办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中海油销售上海有限公司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服务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北京国石安康科技有限公司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5.7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提供两加油站现状安全评价服务，编制安全评价报告，用于危化证换证</w:t>
            </w:r>
            <w:bookmarkStart w:id="2" w:name="_GoBack"/>
            <w:bookmarkEnd w:id="2"/>
          </w:p>
        </w:tc>
      </w:tr>
    </w:tbl>
    <w:p>
      <w:r>
        <w:rPr>
          <w:rFonts w:hint="eastAsia"/>
        </w:rPr>
        <w:t>注：项目类别请填写工程/服务/物资。</w:t>
      </w:r>
      <w:bookmarkEnd w:id="0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7"/>
    <w:rsid w:val="001C6967"/>
    <w:rsid w:val="001F2C87"/>
    <w:rsid w:val="00254A42"/>
    <w:rsid w:val="003540D3"/>
    <w:rsid w:val="003B3FE5"/>
    <w:rsid w:val="003C2C3A"/>
    <w:rsid w:val="004B3973"/>
    <w:rsid w:val="005068F9"/>
    <w:rsid w:val="00640D2C"/>
    <w:rsid w:val="007651F7"/>
    <w:rsid w:val="008E1E91"/>
    <w:rsid w:val="00B77B49"/>
    <w:rsid w:val="00B925EE"/>
    <w:rsid w:val="00C62AAB"/>
    <w:rsid w:val="00D22197"/>
    <w:rsid w:val="00D57049"/>
    <w:rsid w:val="00DB7FD5"/>
    <w:rsid w:val="00F23E97"/>
    <w:rsid w:val="16A20F7E"/>
    <w:rsid w:val="362D4B35"/>
    <w:rsid w:val="7E3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HZSH</Company>
  <Pages>1</Pages>
  <Words>116</Words>
  <Characters>134</Characters>
  <Lines>33</Lines>
  <Paragraphs>31</Paragraphs>
  <TotalTime>1</TotalTime>
  <ScaleCrop>false</ScaleCrop>
  <LinksUpToDate>false</LinksUpToDate>
  <CharactersWithSpaces>219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2022-03-29T09:21:00Z</dcterms:created>
  <dc:creator>邓丽琴/计划及合同管理部/采办共享中心/炼化公司</dc:creator>
  <cp:lastModifiedBy>朱敏</cp:lastModifiedBy>
  <dcterms:modified xsi:type="dcterms:W3CDTF">2023-01-13T06:58:32Z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2313FB77EEDF484885A8386572EB4352</vt:lpwstr>
  </property>
</Properties>
</file>