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/>
          <w:sz w:val="44"/>
          <w:szCs w:val="44"/>
        </w:rPr>
      </w:pPr>
      <w:bookmarkStart w:id="0" w:name="OLE_LINK2"/>
      <w:bookmarkStart w:id="1" w:name="OLE_LINK3"/>
      <w:bookmarkStart w:id="2" w:name="OLE_LINK4"/>
      <w:bookmarkStart w:id="3" w:name="OLE_LINK1"/>
      <w:r>
        <w:rPr>
          <w:rFonts w:hint="eastAsia" w:ascii="宋体" w:hAnsi="宋体" w:eastAsia="宋体"/>
          <w:sz w:val="44"/>
          <w:szCs w:val="44"/>
        </w:rPr>
        <w:t>大榭石化重整装置催化剂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应急</w:t>
      </w:r>
      <w:r>
        <w:rPr>
          <w:rFonts w:hint="eastAsia" w:ascii="宋体" w:hAnsi="宋体" w:eastAsia="宋体"/>
          <w:sz w:val="44"/>
          <w:szCs w:val="44"/>
        </w:rPr>
        <w:t>采购结果公告</w:t>
      </w:r>
    </w:p>
    <w:tbl>
      <w:tblPr>
        <w:tblStyle w:val="4"/>
        <w:tblpPr w:leftFromText="180" w:rightFromText="180" w:vertAnchor="text" w:horzAnchor="page" w:tblpX="861" w:tblpY="303"/>
        <w:tblOverlap w:val="never"/>
        <w:tblW w:w="15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62"/>
        <w:gridCol w:w="2715"/>
        <w:gridCol w:w="2445"/>
        <w:gridCol w:w="2370"/>
        <w:gridCol w:w="1110"/>
        <w:gridCol w:w="2040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标段（包）编号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标段（包）名称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采办方式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成交供应商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成交金额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（含增值税，元）</w:t>
            </w: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DXSCSC02409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大榭石化重整装置催化剂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单一来源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应急采办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中海石油宁波大榭石化有限公司</w:t>
            </w:r>
            <w:bookmarkStart w:id="4" w:name="_GoBack"/>
            <w:bookmarkEnd w:id="4"/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物资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湖南建长石化有限公司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15889419.54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bookmarkEnd w:id="3"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0171B9"/>
    <w:rsid w:val="000855F1"/>
    <w:rsid w:val="000A6A5D"/>
    <w:rsid w:val="000E3958"/>
    <w:rsid w:val="0012327C"/>
    <w:rsid w:val="001C6967"/>
    <w:rsid w:val="00254A42"/>
    <w:rsid w:val="00321D02"/>
    <w:rsid w:val="003A57AD"/>
    <w:rsid w:val="003D136A"/>
    <w:rsid w:val="004B666A"/>
    <w:rsid w:val="006266F1"/>
    <w:rsid w:val="00640D2C"/>
    <w:rsid w:val="007651F7"/>
    <w:rsid w:val="00854550"/>
    <w:rsid w:val="008E1E91"/>
    <w:rsid w:val="00914DE6"/>
    <w:rsid w:val="009C0287"/>
    <w:rsid w:val="00B77B49"/>
    <w:rsid w:val="00BB3CAB"/>
    <w:rsid w:val="00C61158"/>
    <w:rsid w:val="00C62AAB"/>
    <w:rsid w:val="00CF2962"/>
    <w:rsid w:val="00D22197"/>
    <w:rsid w:val="00D57049"/>
    <w:rsid w:val="00DA1910"/>
    <w:rsid w:val="00DB7FD5"/>
    <w:rsid w:val="00E3256D"/>
    <w:rsid w:val="00E419ED"/>
    <w:rsid w:val="00E50AFA"/>
    <w:rsid w:val="00FF2918"/>
    <w:rsid w:val="03DB3038"/>
    <w:rsid w:val="08F30823"/>
    <w:rsid w:val="121D548F"/>
    <w:rsid w:val="166B6DC0"/>
    <w:rsid w:val="2DA24527"/>
    <w:rsid w:val="4B7F7048"/>
    <w:rsid w:val="53D6507F"/>
    <w:rsid w:val="53D96B88"/>
    <w:rsid w:val="56E9292D"/>
    <w:rsid w:val="5759209C"/>
    <w:rsid w:val="587D6BFD"/>
    <w:rsid w:val="5E6471FC"/>
    <w:rsid w:val="793E2C65"/>
    <w:rsid w:val="79D17069"/>
    <w:rsid w:val="7FA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semiHidden/>
    <w:unhideWhenUsed/>
    <w:qFormat/>
    <w:uiPriority w:val="99"/>
  </w:style>
  <w:style w:type="character" w:styleId="13">
    <w:name w:val="HTML Variable"/>
    <w:basedOn w:val="6"/>
    <w:semiHidden/>
    <w:unhideWhenUsed/>
    <w:qFormat/>
    <w:uiPriority w:val="99"/>
  </w:style>
  <w:style w:type="character" w:styleId="14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semiHidden/>
    <w:unhideWhenUsed/>
    <w:qFormat/>
    <w:uiPriority w:val="99"/>
  </w:style>
  <w:style w:type="character" w:styleId="17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2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21">
    <w:name w:val="comboiconspanclear"/>
    <w:basedOn w:val="6"/>
    <w:qFormat/>
    <w:uiPriority w:val="0"/>
  </w:style>
  <w:style w:type="character" w:customStyle="1" w:styleId="22">
    <w:name w:val="select"/>
    <w:basedOn w:val="6"/>
    <w:qFormat/>
    <w:uiPriority w:val="0"/>
  </w:style>
  <w:style w:type="character" w:customStyle="1" w:styleId="23">
    <w:name w:val="ui-icon46"/>
    <w:basedOn w:val="6"/>
    <w:qFormat/>
    <w:uiPriority w:val="0"/>
  </w:style>
  <w:style w:type="character" w:customStyle="1" w:styleId="24">
    <w:name w:val="clear"/>
    <w:basedOn w:val="6"/>
    <w:qFormat/>
    <w:uiPriority w:val="0"/>
  </w:style>
  <w:style w:type="character" w:customStyle="1" w:styleId="25">
    <w:name w:val="comboiconspan"/>
    <w:basedOn w:val="6"/>
    <w:qFormat/>
    <w:uiPriority w:val="0"/>
  </w:style>
  <w:style w:type="character" w:customStyle="1" w:styleId="26">
    <w:name w:val="ui-icon47"/>
    <w:basedOn w:val="6"/>
    <w:qFormat/>
    <w:uiPriority w:val="0"/>
  </w:style>
  <w:style w:type="paragraph" w:customStyle="1" w:styleId="27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ui-icon48"/>
    <w:basedOn w:val="6"/>
    <w:qFormat/>
    <w:uiPriority w:val="0"/>
  </w:style>
  <w:style w:type="character" w:customStyle="1" w:styleId="30">
    <w:name w:val="ui-icon45"/>
    <w:basedOn w:val="6"/>
    <w:qFormat/>
    <w:uiPriority w:val="0"/>
  </w:style>
  <w:style w:type="character" w:customStyle="1" w:styleId="31">
    <w:name w:val="ui-icon4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HZSH</Company>
  <Pages>1</Pages>
  <Words>29</Words>
  <Characters>169</Characters>
  <Lines>1</Lines>
  <Paragraphs>1</Paragraphs>
  <TotalTime>11</TotalTime>
  <ScaleCrop>false</ScaleCrop>
  <LinksUpToDate>false</LinksUpToDate>
  <CharactersWithSpaces>197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2022-04-06T00:18:00Z</dcterms:created>
  <dc:creator>邓丽琴/计划及合同管理部/采办共享中心/炼化公司</dc:creator>
  <cp:lastModifiedBy>Administrator</cp:lastModifiedBy>
  <dcterms:modified xsi:type="dcterms:W3CDTF">2023-01-13T02:18:13Z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